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477" w:lineRule="auto" w:before="62"/>
        <w:ind w:firstLine="1622"/>
        <w:rPr>
          <w:u w:val="none"/>
        </w:rPr>
      </w:pPr>
      <w:r>
        <w:rPr/>
        <w:drawing>
          <wp:anchor distT="0" distB="0" distL="0" distR="0" allowOverlap="1" layoutInCell="1" locked="0" behindDoc="1" simplePos="0" relativeHeight="487543808">
            <wp:simplePos x="0" y="0"/>
            <wp:positionH relativeFrom="page">
              <wp:posOffset>603362</wp:posOffset>
            </wp:positionH>
            <wp:positionV relativeFrom="page">
              <wp:posOffset>292601</wp:posOffset>
            </wp:positionV>
            <wp:extent cx="6359680" cy="1017703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9680" cy="10177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none"/>
        </w:rPr>
        <w:t>ANEXO II</w:t>
      </w:r>
      <w:r>
        <w:rPr>
          <w:spacing w:val="1"/>
          <w:u w:val="none"/>
        </w:rPr>
        <w:t> </w:t>
      </w:r>
      <w:r>
        <w:rPr>
          <w:u w:val="thick"/>
        </w:rPr>
        <w:t>DOCUMENTAÇÃO</w:t>
      </w:r>
      <w:r>
        <w:rPr>
          <w:spacing w:val="-6"/>
          <w:u w:val="thick"/>
        </w:rPr>
        <w:t> </w:t>
      </w:r>
      <w:r>
        <w:rPr>
          <w:u w:val="thick"/>
        </w:rPr>
        <w:t>PESSOA</w:t>
      </w:r>
      <w:r>
        <w:rPr>
          <w:spacing w:val="-7"/>
          <w:u w:val="thick"/>
        </w:rPr>
        <w:t> </w:t>
      </w:r>
      <w:r>
        <w:rPr>
          <w:u w:val="thick"/>
        </w:rPr>
        <w:t>JURÍDICA</w:t>
      </w:r>
    </w:p>
    <w:p>
      <w:pPr>
        <w:pStyle w:val="BodyText"/>
        <w:spacing w:before="5"/>
        <w:rPr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90" w:after="0"/>
        <w:ind w:left="100" w:right="99" w:firstLine="0"/>
        <w:jc w:val="both"/>
        <w:rPr>
          <w:sz w:val="24"/>
        </w:rPr>
      </w:pPr>
      <w:r>
        <w:rPr>
          <w:sz w:val="24"/>
        </w:rPr>
        <w:t>Cópia do Contrato Social consolidado e alterações, Registro de Empresa Individual ou Certificado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Microempreendedor</w:t>
      </w:r>
      <w:r>
        <w:rPr>
          <w:spacing w:val="1"/>
          <w:sz w:val="24"/>
        </w:rPr>
        <w:t> </w:t>
      </w:r>
      <w:r>
        <w:rPr>
          <w:sz w:val="24"/>
        </w:rPr>
        <w:t>Individual,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casos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empresas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fins lucrativos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casos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entidades sem fins lucrativos, Estatuto Social com a última ata de eleição e posse da Diretoria</w:t>
      </w:r>
      <w:r>
        <w:rPr>
          <w:spacing w:val="1"/>
          <w:sz w:val="24"/>
        </w:rPr>
        <w:t> </w:t>
      </w:r>
      <w:r>
        <w:rPr>
          <w:sz w:val="24"/>
        </w:rPr>
        <w:t>Executiva e Conselho, devendo</w:t>
      </w:r>
      <w:r>
        <w:rPr>
          <w:spacing w:val="61"/>
          <w:sz w:val="24"/>
        </w:rPr>
        <w:t> </w:t>
      </w:r>
      <w:r>
        <w:rPr>
          <w:sz w:val="24"/>
        </w:rPr>
        <w:t>tais</w:t>
      </w:r>
      <w:r>
        <w:rPr>
          <w:spacing w:val="61"/>
          <w:sz w:val="24"/>
        </w:rPr>
        <w:t> </w:t>
      </w:r>
      <w:r>
        <w:rPr>
          <w:sz w:val="24"/>
        </w:rPr>
        <w:t>documentos</w:t>
      </w:r>
      <w:r>
        <w:rPr>
          <w:spacing w:val="61"/>
          <w:sz w:val="24"/>
        </w:rPr>
        <w:t> </w:t>
      </w:r>
      <w:r>
        <w:rPr>
          <w:sz w:val="24"/>
        </w:rPr>
        <w:t>serem</w:t>
      </w:r>
      <w:r>
        <w:rPr>
          <w:spacing w:val="61"/>
          <w:sz w:val="24"/>
        </w:rPr>
        <w:t> </w:t>
      </w:r>
      <w:r>
        <w:rPr>
          <w:sz w:val="24"/>
        </w:rPr>
        <w:t>registrados</w:t>
      </w:r>
      <w:r>
        <w:rPr>
          <w:spacing w:val="61"/>
          <w:sz w:val="24"/>
        </w:rPr>
        <w:t> </w:t>
      </w:r>
      <w:r>
        <w:rPr>
          <w:sz w:val="24"/>
        </w:rPr>
        <w:t>na</w:t>
      </w:r>
      <w:r>
        <w:rPr>
          <w:spacing w:val="61"/>
          <w:sz w:val="24"/>
        </w:rPr>
        <w:t> </w:t>
      </w:r>
      <w:r>
        <w:rPr>
          <w:sz w:val="24"/>
        </w:rPr>
        <w:t>Junta</w:t>
      </w:r>
      <w:r>
        <w:rPr>
          <w:spacing w:val="61"/>
          <w:sz w:val="24"/>
        </w:rPr>
        <w:t> </w:t>
      </w:r>
      <w:r>
        <w:rPr>
          <w:sz w:val="24"/>
        </w:rPr>
        <w:t>Comercial   do</w:t>
      </w:r>
      <w:r>
        <w:rPr>
          <w:spacing w:val="1"/>
          <w:sz w:val="24"/>
        </w:rPr>
        <w:t> </w:t>
      </w:r>
      <w:r>
        <w:rPr>
          <w:sz w:val="24"/>
        </w:rPr>
        <w:t>Estado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autenticados</w:t>
      </w:r>
      <w:r>
        <w:rPr>
          <w:spacing w:val="2"/>
          <w:sz w:val="24"/>
        </w:rPr>
        <w:t> </w:t>
      </w:r>
      <w:r>
        <w:rPr>
          <w:sz w:val="24"/>
        </w:rPr>
        <w:t>em cartório;</w:t>
      </w:r>
    </w:p>
    <w:p>
      <w:pPr>
        <w:pStyle w:val="ListParagraph"/>
        <w:numPr>
          <w:ilvl w:val="0"/>
          <w:numId w:val="1"/>
        </w:numPr>
        <w:tabs>
          <w:tab w:pos="357" w:val="left" w:leader="none"/>
        </w:tabs>
        <w:spacing w:line="240" w:lineRule="auto" w:before="0" w:after="0"/>
        <w:ind w:left="100" w:right="100" w:firstLine="0"/>
        <w:jc w:val="both"/>
        <w:rPr>
          <w:sz w:val="24"/>
        </w:rPr>
      </w:pPr>
      <w:r>
        <w:rPr>
          <w:sz w:val="24"/>
        </w:rPr>
        <w:t>Comprovante de endereço da sede da empresa ou entidade, conforme última alteração contratual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ata</w:t>
      </w:r>
      <w:r>
        <w:rPr>
          <w:spacing w:val="-1"/>
          <w:sz w:val="24"/>
        </w:rPr>
        <w:t> </w:t>
      </w:r>
      <w:r>
        <w:rPr>
          <w:sz w:val="24"/>
        </w:rPr>
        <w:t>vigente;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40" w:right="0" w:hanging="240"/>
        <w:jc w:val="both"/>
        <w:rPr>
          <w:sz w:val="24"/>
        </w:rPr>
      </w:pPr>
      <w:r>
        <w:rPr>
          <w:sz w:val="24"/>
        </w:rPr>
        <w:t>Dados</w:t>
      </w:r>
      <w:r>
        <w:rPr>
          <w:spacing w:val="-1"/>
          <w:sz w:val="24"/>
        </w:rPr>
        <w:t> </w:t>
      </w:r>
      <w:r>
        <w:rPr>
          <w:sz w:val="24"/>
        </w:rPr>
        <w:t>da conta</w:t>
      </w:r>
      <w:r>
        <w:rPr>
          <w:spacing w:val="-2"/>
          <w:sz w:val="24"/>
        </w:rPr>
        <w:t> </w:t>
      </w:r>
      <w:r>
        <w:rPr>
          <w:sz w:val="24"/>
        </w:rPr>
        <w:t>bancária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Pessoa Jurídica;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0" w:after="0"/>
        <w:ind w:left="100" w:right="99" w:firstLine="0"/>
        <w:jc w:val="both"/>
        <w:rPr>
          <w:sz w:val="24"/>
        </w:rPr>
      </w:pPr>
      <w:r>
        <w:rPr>
          <w:sz w:val="24"/>
        </w:rPr>
        <w:t>Cartão do CNPJ (atualizado, do ano vigente). O CNAE deverá atender as funções específicas para</w:t>
      </w:r>
      <w:r>
        <w:rPr>
          <w:spacing w:val="1"/>
          <w:sz w:val="24"/>
        </w:rPr>
        <w:t> </w:t>
      </w:r>
      <w:r>
        <w:rPr>
          <w:sz w:val="24"/>
        </w:rPr>
        <w:t>artes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cultura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color w:val="0000FF"/>
          <w:spacing w:val="-2"/>
          <w:sz w:val="24"/>
        </w:rPr>
        <w:t> </w:t>
      </w:r>
      <w:hyperlink r:id="rId6">
        <w:r>
          <w:rPr>
            <w:color w:val="0000FF"/>
            <w:sz w:val="24"/>
            <w:u w:val="single" w:color="0000FF"/>
          </w:rPr>
          <w:t>http://servicos.receita.fazenda.gov.br/Servicos/cnpjreva/Cnpjreva_Solicitacao.asp</w:t>
        </w:r>
      </w:hyperlink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  <w:tab w:pos="2749" w:val="left" w:leader="none"/>
          <w:tab w:pos="3798" w:val="left" w:leader="none"/>
          <w:tab w:pos="5900" w:val="left" w:leader="none"/>
          <w:tab w:pos="7295" w:val="left" w:leader="none"/>
          <w:tab w:pos="8355" w:val="left" w:leader="none"/>
          <w:tab w:pos="9764" w:val="left" w:leader="none"/>
        </w:tabs>
        <w:spacing w:line="240" w:lineRule="auto" w:before="90" w:after="0"/>
        <w:ind w:left="100" w:right="99" w:firstLine="0"/>
        <w:jc w:val="left"/>
        <w:rPr>
          <w:sz w:val="24"/>
        </w:rPr>
      </w:pPr>
      <w:r>
        <w:rPr>
          <w:sz w:val="24"/>
        </w:rPr>
        <w:t>Certidão</w:t>
        <w:tab/>
        <w:t>de</w:t>
        <w:tab/>
        <w:t>Regularidade</w:t>
        <w:tab/>
        <w:t>Fiscal</w:t>
        <w:tab/>
        <w:t>do</w:t>
        <w:tab/>
        <w:t>FGTS</w:t>
        <w:tab/>
      </w:r>
      <w:r>
        <w:rPr>
          <w:spacing w:val="-1"/>
          <w:sz w:val="24"/>
        </w:rPr>
        <w:t>-</w:t>
      </w:r>
      <w:r>
        <w:rPr>
          <w:color w:val="0000FF"/>
          <w:spacing w:val="-57"/>
          <w:sz w:val="24"/>
        </w:rPr>
        <w:t> </w:t>
      </w:r>
      <w:hyperlink r:id="rId7">
        <w:r>
          <w:rPr>
            <w:color w:val="0000FF"/>
            <w:sz w:val="24"/>
            <w:u w:val="single" w:color="0000FF"/>
          </w:rPr>
          <w:t>https://consultacrf.caixa.gov.br/consultacrf/pages/consultaEmpregador.jsf</w:t>
        </w:r>
      </w:hyperlink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771" w:val="left" w:leader="none"/>
          <w:tab w:pos="772" w:val="left" w:leader="none"/>
          <w:tab w:pos="2091" w:val="left" w:leader="none"/>
          <w:tab w:pos="2811" w:val="left" w:leader="none"/>
          <w:tab w:pos="4583" w:val="left" w:leader="none"/>
          <w:tab w:pos="5648" w:val="left" w:leader="none"/>
          <w:tab w:pos="6555" w:val="left" w:leader="none"/>
          <w:tab w:pos="7153" w:val="left" w:leader="none"/>
          <w:tab w:pos="8447" w:val="left" w:leader="none"/>
          <w:tab w:pos="9764" w:val="left" w:leader="none"/>
        </w:tabs>
        <w:spacing w:line="240" w:lineRule="auto" w:before="90" w:after="0"/>
        <w:ind w:left="100" w:right="99" w:firstLine="0"/>
        <w:jc w:val="left"/>
        <w:rPr>
          <w:sz w:val="24"/>
        </w:rPr>
      </w:pPr>
      <w:r>
        <w:rPr>
          <w:sz w:val="24"/>
        </w:rPr>
        <w:t>Certidão</w:t>
        <w:tab/>
        <w:t>de</w:t>
        <w:tab/>
        <w:t>Regularidade</w:t>
        <w:tab/>
        <w:t>Fiscal</w:t>
        <w:tab/>
        <w:t>com</w:t>
        <w:tab/>
        <w:t>a</w:t>
        <w:tab/>
        <w:t>Fazenda</w:t>
        <w:tab/>
        <w:t>Estadual</w:t>
        <w:tab/>
      </w:r>
      <w:r>
        <w:rPr>
          <w:spacing w:val="-1"/>
          <w:sz w:val="24"/>
        </w:rPr>
        <w:t>-</w:t>
      </w:r>
      <w:r>
        <w:rPr>
          <w:color w:val="0000FF"/>
          <w:spacing w:val="-57"/>
          <w:sz w:val="24"/>
        </w:rPr>
        <w:t> </w:t>
      </w:r>
      <w:hyperlink r:id="rId8">
        <w:r>
          <w:rPr>
            <w:color w:val="0000FF"/>
            <w:sz w:val="24"/>
            <w:u w:val="single" w:color="0000FF"/>
          </w:rPr>
          <w:t>https://efisco.sefaz.pe.gov.br/sfi_trb_gcc/PREmitirCertidaoRegularidadeFiscal</w:t>
        </w:r>
      </w:hyperlink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493" w:val="left" w:leader="none"/>
          <w:tab w:pos="494" w:val="left" w:leader="none"/>
          <w:tab w:pos="1532" w:val="left" w:leader="none"/>
          <w:tab w:pos="2612" w:val="left" w:leader="none"/>
          <w:tab w:pos="3054" w:val="left" w:leader="none"/>
          <w:tab w:pos="4014" w:val="left" w:leader="none"/>
          <w:tab w:pos="4895" w:val="left" w:leader="none"/>
          <w:tab w:pos="5523" w:val="left" w:leader="none"/>
          <w:tab w:pos="5843" w:val="left" w:leader="none"/>
          <w:tab w:pos="6855" w:val="left" w:leader="none"/>
          <w:tab w:pos="7897" w:val="left" w:leader="none"/>
          <w:tab w:pos="8192" w:val="left" w:leader="none"/>
          <w:tab w:pos="9018" w:val="left" w:leader="none"/>
        </w:tabs>
        <w:spacing w:line="240" w:lineRule="auto" w:before="90" w:after="0"/>
        <w:ind w:left="100" w:right="101" w:firstLine="0"/>
        <w:jc w:val="left"/>
        <w:rPr>
          <w:sz w:val="24"/>
        </w:rPr>
      </w:pPr>
      <w:r>
        <w:rPr>
          <w:sz w:val="24"/>
        </w:rPr>
        <w:t>Certidão</w:t>
        <w:tab/>
        <w:t>Negativa</w:t>
        <w:tab/>
        <w:t>de</w:t>
        <w:tab/>
        <w:t>Débitos</w:t>
        <w:tab/>
        <w:t>Fiscais</w:t>
        <w:tab/>
        <w:t>com</w:t>
        <w:tab/>
        <w:t>a</w:t>
        <w:tab/>
        <w:t>Fazenda</w:t>
        <w:tab/>
        <w:t>Estadual</w:t>
        <w:tab/>
        <w:t>-</w:t>
        <w:tab/>
      </w:r>
      <w:hyperlink r:id="rId9">
        <w:r>
          <w:rPr>
            <w:color w:val="0000FF"/>
            <w:sz w:val="24"/>
            <w:u w:val="single" w:color="0000FF"/>
          </w:rPr>
          <w:t>Emitir</w:t>
          <w:tab/>
        </w:r>
        <w:r>
          <w:rPr>
            <w:color w:val="0000FF"/>
            <w:spacing w:val="-1"/>
            <w:sz w:val="24"/>
            <w:u w:val="single" w:color="0000FF"/>
          </w:rPr>
          <w:t>Certidão</w:t>
        </w:r>
      </w:hyperlink>
      <w:r>
        <w:rPr>
          <w:color w:val="0000FF"/>
          <w:spacing w:val="-57"/>
          <w:sz w:val="24"/>
        </w:rPr>
        <w:t> </w:t>
      </w:r>
      <w:r>
        <w:rPr>
          <w:color w:val="0000FF"/>
          <w:sz w:val="24"/>
          <w:u w:val="single" w:color="0000FF"/>
        </w:rPr>
        <w:t>Negativa/Narrativa</w:t>
      </w:r>
      <w:r>
        <w:rPr>
          <w:color w:val="0000FF"/>
          <w:spacing w:val="-2"/>
          <w:sz w:val="24"/>
          <w:u w:val="single" w:color="0000FF"/>
        </w:rPr>
        <w:t> </w:t>
      </w:r>
      <w:r>
        <w:rPr>
          <w:color w:val="0000FF"/>
          <w:sz w:val="24"/>
          <w:u w:val="single" w:color="0000FF"/>
        </w:rPr>
        <w:t>de</w:t>
      </w:r>
      <w:r>
        <w:rPr>
          <w:color w:val="0000FF"/>
          <w:spacing w:val="-1"/>
          <w:sz w:val="24"/>
          <w:u w:val="single" w:color="0000FF"/>
        </w:rPr>
        <w:t> </w:t>
      </w:r>
      <w:r>
        <w:rPr>
          <w:color w:val="0000FF"/>
          <w:sz w:val="24"/>
          <w:u w:val="single" w:color="0000FF"/>
        </w:rPr>
        <w:t>Débitos Fiscais (sefaz.pe.gov.br)</w:t>
      </w: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90" w:after="0"/>
        <w:ind w:left="340" w:right="0" w:hanging="240"/>
        <w:jc w:val="left"/>
        <w:rPr>
          <w:b/>
          <w:sz w:val="24"/>
        </w:rPr>
      </w:pPr>
      <w:r>
        <w:rPr>
          <w:sz w:val="24"/>
        </w:rPr>
        <w:t>Certidão</w:t>
      </w:r>
      <w:r>
        <w:rPr>
          <w:spacing w:val="-3"/>
          <w:sz w:val="24"/>
        </w:rPr>
        <w:t> </w:t>
      </w:r>
      <w:r>
        <w:rPr>
          <w:sz w:val="24"/>
        </w:rPr>
        <w:t>Negativa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Débitos</w:t>
      </w:r>
      <w:r>
        <w:rPr>
          <w:spacing w:val="-5"/>
          <w:sz w:val="24"/>
        </w:rPr>
        <w:t> </w:t>
      </w:r>
      <w:r>
        <w:rPr>
          <w:sz w:val="24"/>
        </w:rPr>
        <w:t>Municipal -</w:t>
      </w:r>
      <w:r>
        <w:rPr>
          <w:spacing w:val="-3"/>
          <w:sz w:val="24"/>
        </w:rPr>
        <w:t> </w:t>
      </w:r>
      <w:r>
        <w:rPr>
          <w:b/>
          <w:sz w:val="24"/>
          <w:u w:val="thick"/>
        </w:rPr>
        <w:t>Só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pessoalmente,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na</w:t>
      </w:r>
      <w:r>
        <w:rPr>
          <w:b/>
          <w:spacing w:val="-5"/>
          <w:sz w:val="24"/>
          <w:u w:val="thick"/>
        </w:rPr>
        <w:t> </w:t>
      </w:r>
      <w:r>
        <w:rPr>
          <w:b/>
          <w:sz w:val="24"/>
          <w:u w:val="thick"/>
        </w:rPr>
        <w:t>SEFAZ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  <w:tab w:pos="2355" w:val="left" w:leader="none"/>
          <w:tab w:pos="4410" w:val="left" w:leader="none"/>
          <w:tab w:pos="5826" w:val="left" w:leader="none"/>
          <w:tab w:pos="7763" w:val="left" w:leader="none"/>
          <w:tab w:pos="9764" w:val="left" w:leader="none"/>
        </w:tabs>
        <w:spacing w:line="240" w:lineRule="auto" w:before="90" w:after="0"/>
        <w:ind w:left="100" w:right="99" w:firstLine="0"/>
        <w:jc w:val="left"/>
        <w:rPr>
          <w:sz w:val="24"/>
        </w:rPr>
      </w:pPr>
      <w:r>
        <w:rPr>
          <w:sz w:val="24"/>
        </w:rPr>
        <w:t>Certidão</w:t>
        <w:tab/>
        <w:t>Negativa</w:t>
        <w:tab/>
        <w:t>de</w:t>
        <w:tab/>
        <w:t>Débitos</w:t>
        <w:tab/>
        <w:t>Federais</w:t>
        <w:tab/>
      </w:r>
      <w:r>
        <w:rPr>
          <w:spacing w:val="-1"/>
          <w:sz w:val="24"/>
        </w:rPr>
        <w:t>-</w:t>
      </w:r>
      <w:r>
        <w:rPr>
          <w:color w:val="0000FF"/>
          <w:spacing w:val="-57"/>
          <w:sz w:val="24"/>
        </w:rPr>
        <w:t> </w:t>
      </w:r>
      <w:hyperlink r:id="rId10">
        <w:r>
          <w:rPr>
            <w:color w:val="0000FF"/>
            <w:sz w:val="24"/>
            <w:u w:val="single" w:color="0000FF"/>
          </w:rPr>
          <w:t>https://solucoes.receita.fazenda.gov.br/Servicos/certidaointernet/PJ/emitir</w:t>
        </w:r>
      </w:hyperlink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90" w:after="0"/>
        <w:ind w:left="460" w:right="0" w:hanging="360"/>
        <w:jc w:val="left"/>
        <w:rPr>
          <w:sz w:val="24"/>
        </w:rPr>
      </w:pPr>
      <w:r>
        <w:rPr>
          <w:sz w:val="24"/>
        </w:rPr>
        <w:t>Certidão</w:t>
      </w:r>
      <w:r>
        <w:rPr>
          <w:spacing w:val="-3"/>
          <w:sz w:val="24"/>
        </w:rPr>
        <w:t> </w:t>
      </w:r>
      <w:r>
        <w:rPr>
          <w:sz w:val="24"/>
        </w:rPr>
        <w:t>Negativa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Débitos</w:t>
      </w:r>
      <w:r>
        <w:rPr>
          <w:spacing w:val="-6"/>
          <w:sz w:val="24"/>
        </w:rPr>
        <w:t> </w:t>
      </w:r>
      <w:r>
        <w:rPr>
          <w:sz w:val="24"/>
        </w:rPr>
        <w:t>Trabalhistas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color w:val="0000FF"/>
          <w:spacing w:val="-4"/>
          <w:sz w:val="24"/>
        </w:rPr>
        <w:t> </w:t>
      </w:r>
      <w:hyperlink r:id="rId11">
        <w:r>
          <w:rPr>
            <w:color w:val="0000FF"/>
            <w:sz w:val="24"/>
            <w:u w:val="single" w:color="0000FF"/>
          </w:rPr>
          <w:t>http://www.tst.jus.br/certidao</w:t>
        </w:r>
      </w:hyperlink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90" w:after="0"/>
        <w:ind w:left="460" w:right="0" w:hanging="360"/>
        <w:jc w:val="left"/>
        <w:rPr>
          <w:sz w:val="24"/>
        </w:rPr>
      </w:pPr>
      <w:r>
        <w:rPr>
          <w:sz w:val="24"/>
        </w:rPr>
        <w:t>Currículo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comprovações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  <w:rPr>
          <w:sz w:val="24"/>
        </w:rPr>
      </w:pPr>
      <w:r>
        <w:rPr>
          <w:sz w:val="24"/>
        </w:rPr>
        <w:t>Comprovante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endereço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nome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Pessoa</w:t>
      </w:r>
      <w:r>
        <w:rPr>
          <w:spacing w:val="-1"/>
          <w:sz w:val="24"/>
        </w:rPr>
        <w:t> </w:t>
      </w:r>
      <w:r>
        <w:rPr>
          <w:sz w:val="24"/>
        </w:rPr>
        <w:t>Jurídica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ind w:left="2955" w:right="2956"/>
        <w:jc w:val="center"/>
        <w:rPr>
          <w:u w:val="none"/>
        </w:rPr>
      </w:pPr>
      <w:r>
        <w:rPr>
          <w:u w:val="thick"/>
        </w:rPr>
        <w:t>DOCUMENTAÇÃO</w:t>
      </w:r>
      <w:r>
        <w:rPr>
          <w:spacing w:val="-2"/>
          <w:u w:val="thick"/>
        </w:rPr>
        <w:t> </w:t>
      </w:r>
      <w:r>
        <w:rPr>
          <w:u w:val="thick"/>
        </w:rPr>
        <w:t>PESSOA</w:t>
      </w:r>
      <w:r>
        <w:rPr>
          <w:spacing w:val="-1"/>
          <w:u w:val="thick"/>
        </w:rPr>
        <w:t> </w:t>
      </w:r>
      <w:r>
        <w:rPr>
          <w:u w:val="thick"/>
        </w:rPr>
        <w:t>FÍSICA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2"/>
        </w:rPr>
      </w:pPr>
    </w:p>
    <w:p>
      <w:pPr>
        <w:pStyle w:val="ListParagraph"/>
        <w:numPr>
          <w:ilvl w:val="0"/>
          <w:numId w:val="2"/>
        </w:numPr>
        <w:tabs>
          <w:tab w:pos="340" w:val="left" w:leader="none"/>
        </w:tabs>
        <w:spacing w:line="240" w:lineRule="auto" w:before="90" w:after="0"/>
        <w:ind w:left="340" w:right="0" w:hanging="240"/>
        <w:jc w:val="left"/>
        <w:rPr>
          <w:sz w:val="24"/>
        </w:rPr>
      </w:pPr>
      <w:r>
        <w:rPr>
          <w:sz w:val="24"/>
        </w:rPr>
        <w:t>Carteira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Trabalho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340" w:val="left" w:leader="none"/>
        </w:tabs>
        <w:spacing w:line="240" w:lineRule="auto" w:before="1" w:after="0"/>
        <w:ind w:left="340" w:right="0" w:hanging="240"/>
        <w:jc w:val="left"/>
        <w:rPr>
          <w:sz w:val="24"/>
        </w:rPr>
      </w:pPr>
      <w:r>
        <w:rPr>
          <w:sz w:val="24"/>
        </w:rPr>
        <w:t>Cópias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RG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CPF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340" w:val="left" w:leader="none"/>
        </w:tabs>
        <w:spacing w:line="240" w:lineRule="auto" w:before="0" w:after="0"/>
        <w:ind w:left="100" w:right="166" w:firstLine="0"/>
        <w:jc w:val="left"/>
        <w:rPr>
          <w:sz w:val="24"/>
        </w:rPr>
      </w:pPr>
      <w:r>
        <w:rPr>
          <w:sz w:val="24"/>
        </w:rPr>
        <w:t>Comprovante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residência</w:t>
      </w:r>
      <w:r>
        <w:rPr>
          <w:spacing w:val="7"/>
          <w:sz w:val="24"/>
        </w:rPr>
        <w:t> </w:t>
      </w:r>
      <w:r>
        <w:rPr>
          <w:sz w:val="24"/>
        </w:rPr>
        <w:t>do</w:t>
      </w:r>
      <w:r>
        <w:rPr>
          <w:spacing w:val="3"/>
          <w:sz w:val="24"/>
        </w:rPr>
        <w:t> </w:t>
      </w:r>
      <w:r>
        <w:rPr>
          <w:sz w:val="24"/>
        </w:rPr>
        <w:t>representante,</w:t>
      </w:r>
      <w:r>
        <w:rPr>
          <w:spacing w:val="10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data de</w:t>
      </w:r>
      <w:r>
        <w:rPr>
          <w:spacing w:val="7"/>
          <w:sz w:val="24"/>
        </w:rPr>
        <w:t> </w:t>
      </w:r>
      <w:r>
        <w:rPr>
          <w:sz w:val="24"/>
        </w:rPr>
        <w:t>postagem</w:t>
      </w:r>
      <w:r>
        <w:rPr>
          <w:spacing w:val="6"/>
          <w:sz w:val="24"/>
        </w:rPr>
        <w:t> </w:t>
      </w:r>
      <w:r>
        <w:rPr>
          <w:sz w:val="24"/>
        </w:rPr>
        <w:t>de,</w:t>
      </w:r>
      <w:r>
        <w:rPr>
          <w:spacing w:val="3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máximo,</w:t>
      </w:r>
      <w:r>
        <w:rPr>
          <w:spacing w:val="8"/>
          <w:sz w:val="24"/>
        </w:rPr>
        <w:t> </w:t>
      </w:r>
      <w:r>
        <w:rPr>
          <w:sz w:val="24"/>
        </w:rPr>
        <w:t>90</w:t>
      </w:r>
      <w:r>
        <w:rPr>
          <w:spacing w:val="3"/>
          <w:sz w:val="24"/>
        </w:rPr>
        <w:t> </w:t>
      </w:r>
      <w:r>
        <w:rPr>
          <w:sz w:val="24"/>
        </w:rPr>
        <w:t>(noventa)</w:t>
      </w:r>
      <w:r>
        <w:rPr>
          <w:spacing w:val="-57"/>
          <w:sz w:val="24"/>
        </w:rPr>
        <w:t> </w:t>
      </w:r>
      <w:r>
        <w:rPr>
          <w:sz w:val="24"/>
        </w:rPr>
        <w:t>dias</w:t>
      </w:r>
      <w:r>
        <w:rPr>
          <w:spacing w:val="1"/>
          <w:sz w:val="24"/>
        </w:rPr>
        <w:t> </w:t>
      </w:r>
      <w:r>
        <w:rPr>
          <w:sz w:val="24"/>
        </w:rPr>
        <w:t>anteriores a</w:t>
      </w:r>
      <w:r>
        <w:rPr>
          <w:spacing w:val="1"/>
          <w:sz w:val="24"/>
        </w:rPr>
        <w:t> </w:t>
      </w:r>
      <w:r>
        <w:rPr>
          <w:sz w:val="24"/>
        </w:rPr>
        <w:t>publicação do edital;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  <w:rPr>
          <w:sz w:val="24"/>
        </w:rPr>
      </w:pPr>
      <w:r>
        <w:rPr>
          <w:sz w:val="24"/>
        </w:rPr>
        <w:t>Currículo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proponente, com</w:t>
      </w:r>
      <w:r>
        <w:rPr>
          <w:spacing w:val="-2"/>
          <w:sz w:val="24"/>
        </w:rPr>
        <w:t> </w:t>
      </w:r>
      <w:r>
        <w:rPr>
          <w:sz w:val="24"/>
        </w:rPr>
        <w:t>comprovações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360" w:bottom="280" w:left="980" w:right="980"/>
        </w:sectPr>
      </w:pPr>
    </w:p>
    <w:p>
      <w:pPr>
        <w:pStyle w:val="ListParagraph"/>
        <w:numPr>
          <w:ilvl w:val="0"/>
          <w:numId w:val="2"/>
        </w:numPr>
        <w:tabs>
          <w:tab w:pos="340" w:val="left" w:leader="none"/>
        </w:tabs>
        <w:spacing w:line="240" w:lineRule="auto" w:before="115" w:after="0"/>
        <w:ind w:left="340" w:right="0" w:hanging="24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544320">
            <wp:simplePos x="0" y="0"/>
            <wp:positionH relativeFrom="page">
              <wp:posOffset>603362</wp:posOffset>
            </wp:positionH>
            <wp:positionV relativeFrom="page">
              <wp:posOffset>292601</wp:posOffset>
            </wp:positionV>
            <wp:extent cx="6359680" cy="10177030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9680" cy="10177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PIS/NIT ou</w:t>
      </w:r>
      <w:r>
        <w:rPr>
          <w:spacing w:val="-3"/>
          <w:sz w:val="24"/>
        </w:rPr>
        <w:t> </w:t>
      </w:r>
      <w:r>
        <w:rPr>
          <w:sz w:val="24"/>
        </w:rPr>
        <w:t>PASEP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  <w:rPr>
          <w:sz w:val="24"/>
        </w:rPr>
      </w:pPr>
      <w:r>
        <w:rPr>
          <w:sz w:val="24"/>
        </w:rPr>
        <w:t>Dados</w:t>
      </w:r>
      <w:r>
        <w:rPr>
          <w:spacing w:val="-1"/>
          <w:sz w:val="24"/>
        </w:rPr>
        <w:t> </w:t>
      </w:r>
      <w:r>
        <w:rPr>
          <w:sz w:val="24"/>
        </w:rPr>
        <w:t>da conta</w:t>
      </w:r>
      <w:r>
        <w:rPr>
          <w:spacing w:val="-2"/>
          <w:sz w:val="24"/>
        </w:rPr>
        <w:t> </w:t>
      </w:r>
      <w:r>
        <w:rPr>
          <w:sz w:val="24"/>
        </w:rPr>
        <w:t>bancária</w:t>
      </w:r>
      <w:r>
        <w:rPr>
          <w:spacing w:val="-2"/>
          <w:sz w:val="24"/>
        </w:rPr>
        <w:t> </w:t>
      </w:r>
      <w:r>
        <w:rPr>
          <w:sz w:val="24"/>
        </w:rPr>
        <w:t>do proponente</w:t>
      </w:r>
    </w:p>
    <w:p>
      <w:pPr>
        <w:pStyle w:val="ListParagraph"/>
        <w:numPr>
          <w:ilvl w:val="0"/>
          <w:numId w:val="2"/>
        </w:numPr>
        <w:tabs>
          <w:tab w:pos="340" w:val="left" w:leader="none"/>
          <w:tab w:pos="2355" w:val="left" w:leader="none"/>
          <w:tab w:pos="4410" w:val="left" w:leader="none"/>
          <w:tab w:pos="5826" w:val="left" w:leader="none"/>
          <w:tab w:pos="7763" w:val="left" w:leader="none"/>
          <w:tab w:pos="9764" w:val="left" w:leader="none"/>
        </w:tabs>
        <w:spacing w:line="240" w:lineRule="auto" w:before="1" w:after="0"/>
        <w:ind w:left="100" w:right="99" w:firstLine="0"/>
        <w:jc w:val="left"/>
        <w:rPr>
          <w:sz w:val="24"/>
        </w:rPr>
      </w:pPr>
      <w:r>
        <w:rPr>
          <w:sz w:val="24"/>
        </w:rPr>
        <w:t>Certidão</w:t>
        <w:tab/>
        <w:t>Negativa</w:t>
        <w:tab/>
        <w:t>de</w:t>
        <w:tab/>
        <w:t>Débitos</w:t>
        <w:tab/>
        <w:t>Federais</w:t>
        <w:tab/>
      </w:r>
      <w:r>
        <w:rPr>
          <w:spacing w:val="-1"/>
          <w:sz w:val="24"/>
        </w:rPr>
        <w:t>-</w:t>
      </w:r>
      <w:r>
        <w:rPr>
          <w:color w:val="0000FF"/>
          <w:spacing w:val="-57"/>
          <w:sz w:val="24"/>
        </w:rPr>
        <w:t> </w:t>
      </w:r>
      <w:hyperlink r:id="rId10">
        <w:r>
          <w:rPr>
            <w:color w:val="0000FF"/>
            <w:sz w:val="24"/>
            <w:u w:val="single" w:color="0000FF"/>
          </w:rPr>
          <w:t>https://solucoes.receita.fazenda.gov.br/Servicos/certidaointernet/PJ/emitir</w:t>
        </w:r>
      </w:hyperlink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340" w:val="left" w:leader="none"/>
          <w:tab w:pos="1703" w:val="left" w:leader="none"/>
          <w:tab w:pos="2468" w:val="left" w:leader="none"/>
          <w:tab w:pos="4287" w:val="left" w:leader="none"/>
          <w:tab w:pos="5399" w:val="left" w:leader="none"/>
          <w:tab w:pos="6349" w:val="left" w:leader="none"/>
          <w:tab w:pos="6995" w:val="left" w:leader="none"/>
          <w:tab w:pos="8331" w:val="left" w:leader="none"/>
          <w:tab w:pos="9697" w:val="left" w:leader="none"/>
        </w:tabs>
        <w:spacing w:line="240" w:lineRule="auto" w:before="90" w:after="0"/>
        <w:ind w:left="100" w:right="166" w:firstLine="0"/>
        <w:jc w:val="left"/>
        <w:rPr>
          <w:sz w:val="24"/>
        </w:rPr>
      </w:pPr>
      <w:r>
        <w:rPr>
          <w:sz w:val="24"/>
        </w:rPr>
        <w:t>Certidão</w:t>
        <w:tab/>
        <w:t>de</w:t>
        <w:tab/>
        <w:t>Regularidade</w:t>
        <w:tab/>
        <w:t>Fiscal</w:t>
        <w:tab/>
        <w:t>com</w:t>
        <w:tab/>
        <w:t>a</w:t>
        <w:tab/>
        <w:t>Fazenda</w:t>
        <w:tab/>
        <w:t>Estadual</w:t>
        <w:tab/>
      </w:r>
      <w:r>
        <w:rPr>
          <w:spacing w:val="-1"/>
          <w:sz w:val="24"/>
        </w:rPr>
        <w:t>-</w:t>
      </w:r>
      <w:r>
        <w:rPr>
          <w:color w:val="0000FF"/>
          <w:spacing w:val="-57"/>
          <w:sz w:val="24"/>
        </w:rPr>
        <w:t> </w:t>
      </w:r>
      <w:hyperlink r:id="rId8">
        <w:r>
          <w:rPr>
            <w:color w:val="0000FF"/>
            <w:sz w:val="24"/>
            <w:u w:val="single" w:color="0000FF"/>
          </w:rPr>
          <w:t>https://efisco.sefaz.pe.gov.br/sfi_trb_gcc/PREmitirCertidaoRegularidadeFiscal</w:t>
        </w:r>
      </w:hyperlink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340" w:val="left" w:leader="none"/>
        </w:tabs>
        <w:spacing w:line="240" w:lineRule="auto" w:before="90" w:after="0"/>
        <w:ind w:left="340" w:right="0" w:hanging="240"/>
        <w:jc w:val="left"/>
        <w:rPr>
          <w:sz w:val="24"/>
        </w:rPr>
      </w:pPr>
      <w:r>
        <w:rPr>
          <w:sz w:val="24"/>
        </w:rPr>
        <w:t>Certidão</w:t>
      </w:r>
      <w:r>
        <w:rPr>
          <w:spacing w:val="-2"/>
          <w:sz w:val="24"/>
        </w:rPr>
        <w:t> </w:t>
      </w:r>
      <w:r>
        <w:rPr>
          <w:sz w:val="24"/>
        </w:rPr>
        <w:t>Negativa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Débitos</w:t>
      </w:r>
      <w:r>
        <w:rPr>
          <w:spacing w:val="-5"/>
          <w:sz w:val="24"/>
        </w:rPr>
        <w:t> </w:t>
      </w:r>
      <w:r>
        <w:rPr>
          <w:sz w:val="24"/>
        </w:rPr>
        <w:t>Municipal</w:t>
      </w:r>
    </w:p>
    <w:sectPr>
      <w:pgSz w:w="11910" w:h="16840"/>
      <w:pgMar w:top="1580" w:bottom="280" w:left="9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340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61" w:hanging="2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21" w:hanging="2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2" w:hanging="2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43" w:hanging="2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03" w:hanging="2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4" w:hanging="2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24" w:hanging="24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84" w:hanging="24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9" w:hanging="24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53" w:hanging="24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38" w:hanging="24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3" w:hanging="24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07" w:hanging="24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92" w:hanging="24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76" w:hanging="245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92" w:right="2790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90"/>
      <w:ind w:left="100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servicos.receita.fazenda.gov.br/Servicos/cnpjreva/Cnpjreva_Solicitacao.asp" TargetMode="External"/><Relationship Id="rId7" Type="http://schemas.openxmlformats.org/officeDocument/2006/relationships/hyperlink" Target="https://consultacrf.caixa.gov.br/consultacrf/pages/consultaEmpregador.jsf" TargetMode="External"/><Relationship Id="rId8" Type="http://schemas.openxmlformats.org/officeDocument/2006/relationships/hyperlink" Target="https://efisco.sefaz.pe.gov.br/sfi_trb_gcc/PREmitirCertidaoRegularidadeFiscal" TargetMode="External"/><Relationship Id="rId9" Type="http://schemas.openxmlformats.org/officeDocument/2006/relationships/hyperlink" Target="https://efisco.sefaz.pe.gov.br/sfi_trb_gpf/PREmitirCertidaoNegativaNarrativaDebitoFiscal" TargetMode="External"/><Relationship Id="rId10" Type="http://schemas.openxmlformats.org/officeDocument/2006/relationships/hyperlink" Target="https://solucoes.receita.fazenda.gov.br/Servicos/certidaointernet/PJ/emitir" TargetMode="External"/><Relationship Id="rId11" Type="http://schemas.openxmlformats.org/officeDocument/2006/relationships/hyperlink" Target="http://www.tst.jus.br/certidao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dcterms:created xsi:type="dcterms:W3CDTF">2023-09-19T16:58:13Z</dcterms:created>
  <dcterms:modified xsi:type="dcterms:W3CDTF">2023-09-19T16:58:13Z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2023-09-19T00:00:00Z</vt:filetime>
  </property>
</Properties>
</file>